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Students name:</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Institutional affiliation:</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Date:                                                   </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b/>
          <w:bCs/>
          <w:color w:val="0E101A"/>
          <w:sz w:val="24"/>
          <w:szCs w:val="24"/>
        </w:rPr>
        <w:t>                                   Case Report Questions: Total points possible – (100 points)</w:t>
      </w:r>
    </w:p>
    <w:p w:rsidR="00325D50" w:rsidRPr="00325D50" w:rsidRDefault="003A6318" w:rsidP="00325D50">
      <w:pPr>
        <w:pStyle w:val="ListParagraph"/>
        <w:numPr>
          <w:ilvl w:val="0"/>
          <w:numId w:val="11"/>
        </w:num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i/>
          <w:iCs/>
          <w:color w:val="0E101A"/>
          <w:sz w:val="24"/>
          <w:szCs w:val="24"/>
        </w:rPr>
        <w:t>Analyze the company’s current business-level strategy. </w:t>
      </w:r>
    </w:p>
    <w:p w:rsidR="003A6318" w:rsidRPr="00325D50" w:rsidRDefault="003A6318" w:rsidP="00325D50">
      <w:p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color w:val="0E101A"/>
          <w:sz w:val="24"/>
          <w:szCs w:val="24"/>
        </w:rPr>
        <w:t>The company had adopted the corporate level strategy where the top management looks at ways to improve and expand the business. The company had an impressive retention rate for its top management employees which always helped the company master challenging problems in the market. Its goal was to expand gradually by targeting a particular segment in the market.</w:t>
      </w:r>
    </w:p>
    <w:p w:rsidR="003A6318" w:rsidRPr="003A6318" w:rsidRDefault="003A6318" w:rsidP="00325D50">
      <w:pPr>
        <w:spacing w:line="480" w:lineRule="auto"/>
        <w:rPr>
          <w:rFonts w:ascii="Times New Roman" w:eastAsia="Times New Roman" w:hAnsi="Times New Roman" w:cs="Times New Roman"/>
          <w:color w:val="0E101A"/>
          <w:sz w:val="24"/>
          <w:szCs w:val="24"/>
        </w:rPr>
      </w:pPr>
    </w:p>
    <w:p w:rsidR="003A6318" w:rsidRPr="00325D50" w:rsidRDefault="003A6318" w:rsidP="00325D50">
      <w:pPr>
        <w:pStyle w:val="ListParagraph"/>
        <w:numPr>
          <w:ilvl w:val="1"/>
          <w:numId w:val="11"/>
        </w:num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i/>
          <w:iCs/>
          <w:color w:val="0E101A"/>
          <w:sz w:val="24"/>
          <w:szCs w:val="24"/>
        </w:rPr>
        <w:t>What is Wellington’s business-level strategy? Provide support for your answer.</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The company uses the differentiation strategy which uses product quality rather than price to improve company prospects. The company offered more expensive and exquisite ingredients in its beer for a unique tasting.</w:t>
      </w:r>
    </w:p>
    <w:p w:rsidR="003A6318" w:rsidRPr="00325D50" w:rsidRDefault="003A6318" w:rsidP="00325D50">
      <w:pPr>
        <w:pStyle w:val="ListParagraph"/>
        <w:numPr>
          <w:ilvl w:val="1"/>
          <w:numId w:val="11"/>
        </w:num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i/>
          <w:iCs/>
          <w:color w:val="0E101A"/>
          <w:sz w:val="24"/>
          <w:szCs w:val="24"/>
        </w:rPr>
        <w:t>Describe the company’s current business model. Provide support for your description.</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The company uses the business-to-consumer model since it generates most revenues of on-premises that are from bars and restaurants. From its sale mix, 30 percent is from licensees.</w:t>
      </w:r>
    </w:p>
    <w:p w:rsidR="003A6318" w:rsidRPr="003A6318" w:rsidRDefault="003A6318" w:rsidP="00325D50">
      <w:pPr>
        <w:spacing w:line="480" w:lineRule="auto"/>
        <w:rPr>
          <w:rFonts w:ascii="Times New Roman" w:eastAsia="Times New Roman" w:hAnsi="Times New Roman" w:cs="Times New Roman"/>
          <w:color w:val="0E101A"/>
          <w:sz w:val="24"/>
          <w:szCs w:val="24"/>
        </w:rPr>
      </w:pPr>
    </w:p>
    <w:p w:rsidR="003A6318" w:rsidRPr="00325D50" w:rsidRDefault="003A6318" w:rsidP="00325D50">
      <w:pPr>
        <w:pStyle w:val="ListParagraph"/>
        <w:numPr>
          <w:ilvl w:val="0"/>
          <w:numId w:val="11"/>
        </w:num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i/>
          <w:iCs/>
          <w:color w:val="0E101A"/>
          <w:sz w:val="24"/>
          <w:szCs w:val="24"/>
        </w:rPr>
        <w:t>Analyze the external business environment of the industry.</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 xml:space="preserve">The external business environment consists of different factors which are the political, economic, socio-cultural, technological, and environmental, and legal factors (PESTEL). The political factor affecting the industry according to this case report is the government policy whereby from </w:t>
      </w:r>
      <w:r w:rsidRPr="003A6318">
        <w:rPr>
          <w:rFonts w:ascii="Times New Roman" w:eastAsia="Times New Roman" w:hAnsi="Times New Roman" w:cs="Times New Roman"/>
          <w:color w:val="0E101A"/>
          <w:sz w:val="24"/>
          <w:szCs w:val="24"/>
        </w:rPr>
        <w:lastRenderedPageBreak/>
        <w:t>2015 only the government-owned LCBO and TBS were authorized to sell alcoholic beverages. Due to government support, the two dominated the market making it hard for other smaller companies to penetrate the market. The Liberal Party of Canada made major regulatory laws and changes which impacted the food and beverages industry</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Economic factors – the business investment in the country was down despite the unchanging interest rates in the country.</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Socio-cultural factor affects the industry due to the demographic changes. The millennials dominated the market and are considered to lack loyalty to brands making a negative impact on the business environment. The millennials however positively affect the business environment as the most use smartphones to network and shop online thereby making it easy to access the various products in the beer industry.</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Technological factors- most manufacturers in the industry shifted towards industry 4.0 industrialization, automation, and data exchange in manufacturing technologies and business systems to drive innovation. Consumers in the market rely on mobile phones for everyday living, therefore, making it easy for them to access the products online. On the other hand, the companies have shifted to data analytics, artificial intelligence, and data management solutions to improve efficiency and trend monitoring. Also, the adoption of e-commerce platforms has had a major improvement in this industry.</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Environmental- companies shifting to green manufacturing will make the environment more sustainable thereby attracting more Canadians and tourists to consume their products. The legal factors have also had an impact on regulatory changes where alcohol was made available by mail directly to customers and which led to breweries setting up e-commerce platforms</w:t>
      </w:r>
    </w:p>
    <w:p w:rsidR="003A6318" w:rsidRPr="003A6318" w:rsidRDefault="003A6318" w:rsidP="00325D50">
      <w:pPr>
        <w:spacing w:line="480" w:lineRule="auto"/>
        <w:rPr>
          <w:rFonts w:ascii="Times New Roman" w:eastAsia="Times New Roman" w:hAnsi="Times New Roman" w:cs="Times New Roman"/>
          <w:color w:val="0E101A"/>
          <w:sz w:val="24"/>
          <w:szCs w:val="24"/>
        </w:rPr>
      </w:pPr>
    </w:p>
    <w:p w:rsidR="003A6318" w:rsidRPr="00325D50" w:rsidRDefault="003A6318" w:rsidP="00325D50">
      <w:pPr>
        <w:pStyle w:val="ListParagraph"/>
        <w:numPr>
          <w:ilvl w:val="1"/>
          <w:numId w:val="11"/>
        </w:num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i/>
          <w:iCs/>
          <w:color w:val="0E101A"/>
          <w:sz w:val="24"/>
          <w:szCs w:val="24"/>
        </w:rPr>
        <w:lastRenderedPageBreak/>
        <w:t>Discuss the most important trends from the general environment. Only refer to the critical ones, be clear on why you think that they are the most important. </w:t>
      </w:r>
    </w:p>
    <w:p w:rsidR="003A6318" w:rsidRPr="003A6318" w:rsidRDefault="003A6318" w:rsidP="00325D50">
      <w:pPr>
        <w:spacing w:line="480" w:lineRule="auto"/>
        <w:rPr>
          <w:rFonts w:ascii="Times New Roman" w:eastAsia="Times New Roman" w:hAnsi="Times New Roman" w:cs="Times New Roman"/>
          <w:color w:val="0E101A"/>
          <w:sz w:val="24"/>
          <w:szCs w:val="24"/>
        </w:rPr>
      </w:pP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Technological change- technology keeps changing daily so firms must keep on improving to maintain their competitive advantage in the market. </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Adopting and adopting the new technology changes creates new opportunities for the creation of new products and services. The use of traditional ways to acquire information makes the information biased therefore may result in firms rethinking their technological strategies.</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Economic climate- it is the overall health of the economic system in which a firm operates. The health of the economy varies over time in distinct patterns: the period of relative prosperity, when demand for goods and services is high and unemployment is low, is followed by periods of low prosperity. When the inflation rates are high it leads to low investment meaning that the interest rates will rise and as a result economic growth reduces and can lead to recession.</w:t>
      </w:r>
    </w:p>
    <w:p w:rsidR="003A6318" w:rsidRPr="003A6318" w:rsidRDefault="003A6318" w:rsidP="00325D50">
      <w:pPr>
        <w:spacing w:line="480" w:lineRule="auto"/>
        <w:rPr>
          <w:rFonts w:ascii="Times New Roman" w:eastAsia="Times New Roman" w:hAnsi="Times New Roman" w:cs="Times New Roman"/>
          <w:color w:val="0E101A"/>
          <w:sz w:val="24"/>
          <w:szCs w:val="24"/>
        </w:rPr>
      </w:pPr>
    </w:p>
    <w:p w:rsidR="003A6318" w:rsidRPr="00325D50" w:rsidRDefault="003A6318" w:rsidP="00325D50">
      <w:pPr>
        <w:pStyle w:val="ListParagraph"/>
        <w:numPr>
          <w:ilvl w:val="1"/>
          <w:numId w:val="11"/>
        </w:num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i/>
          <w:iCs/>
          <w:color w:val="0E101A"/>
          <w:sz w:val="24"/>
          <w:szCs w:val="24"/>
        </w:rPr>
        <w:t>Use Porter’s Five Forces to analyze this industry. Be clear on “who or what” constitutes each force, the relative strength of each force, and you’re rationale for reaching your conclusions. State whether you think this industry is likely to be attractive or not.</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 xml:space="preserve">Power of customers- it constitutes the customers’ ability to drive prices down which is brought </w:t>
      </w:r>
      <w:proofErr w:type="gramStart"/>
      <w:r w:rsidRPr="003A6318">
        <w:rPr>
          <w:rFonts w:ascii="Times New Roman" w:eastAsia="Times New Roman" w:hAnsi="Times New Roman" w:cs="Times New Roman"/>
          <w:color w:val="0E101A"/>
          <w:sz w:val="24"/>
          <w:szCs w:val="24"/>
        </w:rPr>
        <w:t>by</w:t>
      </w:r>
      <w:proofErr w:type="gramEnd"/>
      <w:r w:rsidRPr="003A6318">
        <w:rPr>
          <w:rFonts w:ascii="Times New Roman" w:eastAsia="Times New Roman" w:hAnsi="Times New Roman" w:cs="Times New Roman"/>
          <w:color w:val="0E101A"/>
          <w:sz w:val="24"/>
          <w:szCs w:val="24"/>
        </w:rPr>
        <w:t xml:space="preserve"> them finding competitive prices and greater quality elsewhere. These forces help a firm to establish the different tastes and preferences of the customers and also conduct an analysis of the cost of them to switch to another supplier.</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lastRenderedPageBreak/>
        <w:t>Power of suppliers- this force constitutes how suppliers can drive up the cost of inputs. This force addresses the number of suppliers of key inputs and the uniqueness of the inputs. The more the suppliers the more a firm's choice to switch to a cheaper alternative and vice versa. This force helps a firm to establish the number of suppliers available and calculate the cost of switching to another supplier. In this industry, the suppliers are not many therefore a company can keep its inputs lower and enhance profits.</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The threat of substitutes- addresses the likelihood of customers forgoes buying a particular product. Companies producing products with no close substitutes gain more in profitability. In this industry, there are more substitutes such that some lack shelf space in the LCBO stores.</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Competitive rivalry- the force addresses the number and strengths of competitors. More competitors attract more customers with price cuts and suppliers can move freely. The competition in this industry is intense since getting shelf space is hard.</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 xml:space="preserve">The threat of new entry- it addresses the effect of new entrants into the market. </w:t>
      </w:r>
      <w:proofErr w:type="gramStart"/>
      <w:r w:rsidRPr="003A6318">
        <w:rPr>
          <w:rFonts w:ascii="Times New Roman" w:eastAsia="Times New Roman" w:hAnsi="Times New Roman" w:cs="Times New Roman"/>
          <w:color w:val="0E101A"/>
          <w:sz w:val="24"/>
          <w:szCs w:val="24"/>
        </w:rPr>
        <w:t>an</w:t>
      </w:r>
      <w:proofErr w:type="gramEnd"/>
      <w:r w:rsidRPr="003A6318">
        <w:rPr>
          <w:rFonts w:ascii="Times New Roman" w:eastAsia="Times New Roman" w:hAnsi="Times New Roman" w:cs="Times New Roman"/>
          <w:color w:val="0E101A"/>
          <w:sz w:val="24"/>
          <w:szCs w:val="24"/>
        </w:rPr>
        <w:t xml:space="preserve"> industry with strong barriers means that existing companies would negotiate better terms for profitability and vice versa.in this beer industry, it is easy to enter the market due to changes in customer preferences and environmental factors but growing would be a challenge. The strength here is a company’s capital nature.</w:t>
      </w:r>
    </w:p>
    <w:p w:rsidR="003A6318" w:rsidRPr="003A6318" w:rsidRDefault="003A6318" w:rsidP="00325D50">
      <w:pPr>
        <w:spacing w:line="480" w:lineRule="auto"/>
        <w:rPr>
          <w:rFonts w:ascii="Times New Roman" w:eastAsia="Times New Roman" w:hAnsi="Times New Roman" w:cs="Times New Roman"/>
          <w:color w:val="0E101A"/>
          <w:sz w:val="24"/>
          <w:szCs w:val="24"/>
        </w:rPr>
      </w:pPr>
    </w:p>
    <w:p w:rsidR="003A6318" w:rsidRPr="00325D50" w:rsidRDefault="003A6318" w:rsidP="00325D50">
      <w:pPr>
        <w:pStyle w:val="ListParagraph"/>
        <w:numPr>
          <w:ilvl w:val="1"/>
          <w:numId w:val="11"/>
        </w:num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i/>
          <w:iCs/>
          <w:color w:val="0E101A"/>
          <w:sz w:val="24"/>
          <w:szCs w:val="24"/>
        </w:rPr>
        <w:t xml:space="preserve"> Based on your external analysis, what are the key threats and opportunities?</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Threats- the level of competition is high in the retail store a sit is dominated by LCBO, the technology keeps changing, downward investment growth in the industry.</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Opportunities- the measure of the alcohol content by LCBO which removed listings from the shelves paving way for others.</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lastRenderedPageBreak/>
        <w:t>           </w:t>
      </w:r>
    </w:p>
    <w:p w:rsidR="003A6318" w:rsidRPr="00325D50" w:rsidRDefault="003A6318" w:rsidP="00325D50">
      <w:pPr>
        <w:pStyle w:val="ListParagraph"/>
        <w:numPr>
          <w:ilvl w:val="0"/>
          <w:numId w:val="11"/>
        </w:num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i/>
          <w:iCs/>
          <w:color w:val="0E101A"/>
          <w:sz w:val="24"/>
          <w:szCs w:val="24"/>
        </w:rPr>
        <w:t>Provide an internal analysis of the company.</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Strengths-the company was involved in contract brewing which helped counter lower-than-expected sales of its own products, the company had engaged in e-commerce platforms to market their products, proper collection of marketing data from monthly newsletters to customers, and the company’s use of the manual process to track its sales, delivering of beer kegs in-person to build connections.</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Weaknesses- slow growth in the company, lack of proper financing, and lack of capital to grow </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Threats- the company faced strong competition from other craft breweries, shifting of customer preferences, late and inability for companies to make payments in contract brewing.</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Opportunities- the company can also venture into cannabis-infused beverages, the company had been licensed for the sale of cider but had not diversified into the segment.</w:t>
      </w:r>
    </w:p>
    <w:p w:rsidR="003A6318" w:rsidRPr="003A6318" w:rsidRDefault="003A6318" w:rsidP="00325D50">
      <w:pPr>
        <w:spacing w:line="480" w:lineRule="auto"/>
        <w:rPr>
          <w:rFonts w:ascii="Times New Roman" w:eastAsia="Times New Roman" w:hAnsi="Times New Roman" w:cs="Times New Roman"/>
          <w:color w:val="0E101A"/>
          <w:sz w:val="24"/>
          <w:szCs w:val="24"/>
        </w:rPr>
      </w:pPr>
    </w:p>
    <w:p w:rsidR="003A6318" w:rsidRPr="00C12F8F" w:rsidRDefault="003A6318" w:rsidP="00C12F8F">
      <w:pPr>
        <w:pStyle w:val="ListParagraph"/>
        <w:numPr>
          <w:ilvl w:val="1"/>
          <w:numId w:val="11"/>
        </w:numPr>
        <w:spacing w:line="480" w:lineRule="auto"/>
        <w:rPr>
          <w:rFonts w:ascii="Times New Roman" w:eastAsia="Times New Roman" w:hAnsi="Times New Roman" w:cs="Times New Roman"/>
          <w:color w:val="0E101A"/>
          <w:sz w:val="24"/>
          <w:szCs w:val="24"/>
        </w:rPr>
      </w:pPr>
      <w:r w:rsidRPr="00C12F8F">
        <w:rPr>
          <w:rFonts w:ascii="Times New Roman" w:eastAsia="Times New Roman" w:hAnsi="Times New Roman" w:cs="Times New Roman"/>
          <w:i/>
          <w:color w:val="0E101A"/>
          <w:sz w:val="24"/>
          <w:szCs w:val="24"/>
        </w:rPr>
        <w:t>Using the VRIO framework complete analysis of the key resources and/or capabilities of the company. Provide an explanation for why you think they are key for the company</w:t>
      </w:r>
      <w:r w:rsidRPr="00C12F8F">
        <w:rPr>
          <w:rFonts w:ascii="Times New Roman" w:eastAsia="Times New Roman" w:hAnsi="Times New Roman" w:cs="Times New Roman"/>
          <w:color w:val="0E101A"/>
          <w:sz w:val="24"/>
          <w:szCs w:val="24"/>
        </w:rPr>
        <w:t>. </w:t>
      </w:r>
    </w:p>
    <w:p w:rsidR="00C12F8F" w:rsidRPr="00C12F8F" w:rsidRDefault="00C12F8F" w:rsidP="00C12F8F">
      <w:pPr>
        <w:spacing w:line="480" w:lineRule="auto"/>
        <w:rPr>
          <w:rFonts w:ascii="Times New Roman" w:eastAsia="Times New Roman" w:hAnsi="Times New Roman" w:cs="Times New Roman"/>
          <w:color w:val="0E101A"/>
          <w:sz w:val="24"/>
          <w:szCs w:val="24"/>
        </w:rPr>
      </w:pPr>
      <w:r w:rsidRPr="00C12F8F">
        <w:rPr>
          <w:rFonts w:ascii="Times New Roman" w:eastAsia="Times New Roman" w:hAnsi="Times New Roman" w:cs="Times New Roman"/>
          <w:color w:val="0E101A"/>
          <w:sz w:val="24"/>
          <w:szCs w:val="24"/>
        </w:rPr>
        <w:t>Value</w:t>
      </w:r>
      <w:r w:rsidRPr="00C12F8F">
        <w:rPr>
          <w:rFonts w:ascii="Times New Roman" w:eastAsia="Times New Roman" w:hAnsi="Times New Roman" w:cs="Times New Roman"/>
          <w:color w:val="0E101A"/>
          <w:sz w:val="24"/>
          <w:szCs w:val="24"/>
        </w:rPr>
        <w:t>- a</w:t>
      </w:r>
      <w:r w:rsidRPr="00C12F8F">
        <w:rPr>
          <w:rFonts w:ascii="Times New Roman" w:eastAsia="Times New Roman" w:hAnsi="Times New Roman" w:cs="Times New Roman"/>
          <w:color w:val="0E101A"/>
          <w:sz w:val="24"/>
          <w:szCs w:val="24"/>
        </w:rPr>
        <w:t xml:space="preserve"> resource is considered to be valuable if it adds value to the company. The beer that the company offers has exquisite ingredients giving it a unique taste as per the customer expectations thus making it valuable</w:t>
      </w:r>
    </w:p>
    <w:p w:rsidR="00C12F8F" w:rsidRPr="00C12F8F" w:rsidRDefault="00C12F8F" w:rsidP="00C12F8F">
      <w:pPr>
        <w:spacing w:line="480" w:lineRule="auto"/>
        <w:rPr>
          <w:rFonts w:ascii="Times New Roman" w:eastAsia="Times New Roman" w:hAnsi="Times New Roman" w:cs="Times New Roman"/>
          <w:color w:val="0E101A"/>
          <w:sz w:val="24"/>
          <w:szCs w:val="24"/>
        </w:rPr>
      </w:pPr>
      <w:r w:rsidRPr="00C12F8F">
        <w:rPr>
          <w:rFonts w:ascii="Times New Roman" w:eastAsia="Times New Roman" w:hAnsi="Times New Roman" w:cs="Times New Roman"/>
          <w:color w:val="0E101A"/>
          <w:sz w:val="24"/>
          <w:szCs w:val="24"/>
        </w:rPr>
        <w:t>Rarity- takes into account the control of scarce resources and capabilities that are in demand. The company has the required skills and expertise of the top management individuals who have mastered the LCBO process and also has interesting fruit tastes in its beer.</w:t>
      </w:r>
    </w:p>
    <w:p w:rsidR="00C12F8F" w:rsidRPr="00C12F8F" w:rsidRDefault="00C12F8F" w:rsidP="00C12F8F">
      <w:pPr>
        <w:spacing w:line="480" w:lineRule="auto"/>
        <w:rPr>
          <w:rFonts w:ascii="Times New Roman" w:eastAsia="Times New Roman" w:hAnsi="Times New Roman" w:cs="Times New Roman"/>
          <w:color w:val="0E101A"/>
          <w:sz w:val="24"/>
          <w:szCs w:val="24"/>
        </w:rPr>
      </w:pPr>
      <w:r w:rsidRPr="00C12F8F">
        <w:rPr>
          <w:rFonts w:ascii="Times New Roman" w:eastAsia="Times New Roman" w:hAnsi="Times New Roman" w:cs="Times New Roman"/>
          <w:color w:val="0E101A"/>
          <w:sz w:val="24"/>
          <w:szCs w:val="24"/>
        </w:rPr>
        <w:lastRenderedPageBreak/>
        <w:t>Inimitable- addresses the ability of the company’s products can be copied. The company’s resources are had to be duplicated due to the expensive nature of the ingredients used.</w:t>
      </w:r>
    </w:p>
    <w:p w:rsidR="00C12F8F" w:rsidRPr="00C12F8F" w:rsidRDefault="00C12F8F" w:rsidP="00C12F8F">
      <w:pPr>
        <w:spacing w:line="480" w:lineRule="auto"/>
        <w:rPr>
          <w:rFonts w:ascii="Times New Roman" w:eastAsia="Times New Roman" w:hAnsi="Times New Roman" w:cs="Times New Roman"/>
          <w:color w:val="0E101A"/>
          <w:sz w:val="24"/>
          <w:szCs w:val="24"/>
        </w:rPr>
      </w:pPr>
      <w:r w:rsidRPr="00C12F8F">
        <w:rPr>
          <w:rFonts w:ascii="Times New Roman" w:eastAsia="Times New Roman" w:hAnsi="Times New Roman" w:cs="Times New Roman"/>
          <w:color w:val="0E101A"/>
          <w:sz w:val="24"/>
          <w:szCs w:val="24"/>
        </w:rPr>
        <w:t>Organization- the company has well-organized management systems, processes, and structure, and culture .in its processes; the company used manual processes to support routine tasks and operations which provided trusted data analysis. In its structure, it maintained a strong connection with the community to build its brand. Every member of the firm was willing to support the company grow like Davies delivered keg in-person to build connections. Due to this, the company gained a sustainable competitive advantage.</w:t>
      </w:r>
    </w:p>
    <w:p w:rsidR="00C12F8F" w:rsidRPr="00C12F8F" w:rsidRDefault="00C12F8F" w:rsidP="00C12F8F">
      <w:pPr>
        <w:spacing w:line="480" w:lineRule="auto"/>
        <w:rPr>
          <w:rFonts w:ascii="Times New Roman" w:eastAsia="Times New Roman" w:hAnsi="Times New Roman" w:cs="Times New Roman"/>
          <w:color w:val="0E101A"/>
          <w:sz w:val="24"/>
          <w:szCs w:val="24"/>
        </w:rPr>
      </w:pPr>
    </w:p>
    <w:p w:rsidR="003A6318" w:rsidRPr="003A6318" w:rsidRDefault="00325D50" w:rsidP="00325D50">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i/>
          <w:iCs/>
          <w:color w:val="0E101A"/>
          <w:sz w:val="24"/>
          <w:szCs w:val="24"/>
        </w:rPr>
        <w:t xml:space="preserve">b. </w:t>
      </w:r>
      <w:r w:rsidR="003A6318" w:rsidRPr="003A6318">
        <w:rPr>
          <w:rFonts w:ascii="Times New Roman" w:eastAsia="Times New Roman" w:hAnsi="Times New Roman" w:cs="Times New Roman"/>
          <w:i/>
          <w:iCs/>
          <w:color w:val="0E101A"/>
          <w:sz w:val="24"/>
          <w:szCs w:val="24"/>
        </w:rPr>
        <w:t>What are the company’s biggest weaknesses? Explain your rationale</w:t>
      </w:r>
      <w:r w:rsidR="003A6318" w:rsidRPr="003A6318">
        <w:rPr>
          <w:rFonts w:ascii="Times New Roman" w:eastAsia="Times New Roman" w:hAnsi="Times New Roman" w:cs="Times New Roman"/>
          <w:color w:val="0E101A"/>
          <w:sz w:val="24"/>
          <w:szCs w:val="24"/>
        </w:rPr>
        <w:t>.  </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The company is not diverse as it is majorly focused on one side of beer production. The markets keep changing and becoming innovative but the company did not consider the advancements. The legalization of cannabis could have been their great breakthrough or perhaps the sale of cider but it has not taken that chance</w:t>
      </w:r>
    </w:p>
    <w:p w:rsidR="003A6318" w:rsidRPr="00325D50" w:rsidRDefault="003A6318" w:rsidP="00325D50">
      <w:pPr>
        <w:pStyle w:val="ListParagraph"/>
        <w:numPr>
          <w:ilvl w:val="0"/>
          <w:numId w:val="11"/>
        </w:numPr>
        <w:spacing w:line="480" w:lineRule="auto"/>
        <w:rPr>
          <w:rFonts w:ascii="Times New Roman" w:eastAsia="Times New Roman" w:hAnsi="Times New Roman" w:cs="Times New Roman"/>
          <w:color w:val="0E101A"/>
          <w:sz w:val="24"/>
          <w:szCs w:val="24"/>
        </w:rPr>
      </w:pPr>
      <w:r w:rsidRPr="00325D50">
        <w:rPr>
          <w:rFonts w:ascii="Times New Roman" w:eastAsia="Times New Roman" w:hAnsi="Times New Roman" w:cs="Times New Roman"/>
          <w:i/>
          <w:iCs/>
          <w:color w:val="0E101A"/>
          <w:sz w:val="24"/>
          <w:szCs w:val="24"/>
        </w:rPr>
        <w:t>Based on your external and internal analyses, what options are available to Wellington? Using decision criteria evaluate those options. Which option do you think is best for the company’s future success? Explain why by linking ideas from your analyses and details from the case. Comment on any potential risks associated with your recommended option. </w:t>
      </w:r>
    </w:p>
    <w:p w:rsidR="003A6318" w:rsidRPr="003A6318" w:rsidRDefault="003A6318" w:rsidP="00325D50">
      <w:pPr>
        <w:spacing w:line="480" w:lineRule="auto"/>
        <w:rPr>
          <w:rFonts w:ascii="Times New Roman" w:eastAsia="Times New Roman" w:hAnsi="Times New Roman" w:cs="Times New Roman"/>
          <w:color w:val="0E101A"/>
          <w:sz w:val="24"/>
          <w:szCs w:val="24"/>
        </w:rPr>
      </w:pPr>
      <w:r w:rsidRPr="003A6318">
        <w:rPr>
          <w:rFonts w:ascii="Times New Roman" w:eastAsia="Times New Roman" w:hAnsi="Times New Roman" w:cs="Times New Roman"/>
          <w:color w:val="0E101A"/>
          <w:sz w:val="24"/>
          <w:szCs w:val="24"/>
        </w:rPr>
        <w:t xml:space="preserve">Based on the analysis the company should focus more on technological advancements since the world is becoming digital. If should put more effort into e-commerce as the majority of the consumers are millennials who spent more time on the internet. The company should diversify its production since customer tastes and preferences change from time to time and the economic </w:t>
      </w:r>
      <w:r w:rsidRPr="003A6318">
        <w:rPr>
          <w:rFonts w:ascii="Times New Roman" w:eastAsia="Times New Roman" w:hAnsi="Times New Roman" w:cs="Times New Roman"/>
          <w:color w:val="0E101A"/>
          <w:sz w:val="24"/>
          <w:szCs w:val="24"/>
        </w:rPr>
        <w:lastRenderedPageBreak/>
        <w:t>environment may not be stable for one specific product. For the company’s future success I would recommend the adoption of an integrated strategy in its activities due to growing global competition. The integrated strategy involves offering different products at a lower cost. Since acquiring shelf space is hard it can maintain low costs at it add on the unique taste of its beer to gain customer loyalty over time. The business model is adaptable to environmental changes due to its hybrid nature. The potential risks associated with integrated strategy are that the company could be stuck in the middle on either to focus on cost or differentiation. Another risk is that the company will neither be the most differentiated company nor the lowest-cost company and also requires a lot of efforts in making sure that the two; cost and differentiation, go hand in hand</w:t>
      </w:r>
    </w:p>
    <w:p w:rsidR="003A6318" w:rsidRPr="003A6318" w:rsidRDefault="003A6318" w:rsidP="00325D50">
      <w:pPr>
        <w:spacing w:line="480" w:lineRule="auto"/>
        <w:rPr>
          <w:rFonts w:ascii="Times New Roman" w:eastAsia="Times New Roman" w:hAnsi="Times New Roman" w:cs="Times New Roman"/>
          <w:color w:val="0E101A"/>
          <w:sz w:val="24"/>
          <w:szCs w:val="24"/>
        </w:rPr>
      </w:pPr>
    </w:p>
    <w:p w:rsidR="00B67987" w:rsidRPr="003A6318" w:rsidRDefault="00B67987" w:rsidP="00325D50">
      <w:pPr>
        <w:spacing w:line="480" w:lineRule="auto"/>
      </w:pPr>
      <w:bookmarkStart w:id="0" w:name="_GoBack"/>
      <w:bookmarkEnd w:id="0"/>
    </w:p>
    <w:sectPr w:rsidR="00B67987" w:rsidRPr="003A6318" w:rsidSect="008A0ADD">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45E" w:rsidRDefault="00D8445E" w:rsidP="003A6318">
      <w:pPr>
        <w:spacing w:line="240" w:lineRule="auto"/>
      </w:pPr>
      <w:r>
        <w:separator/>
      </w:r>
    </w:p>
  </w:endnote>
  <w:endnote w:type="continuationSeparator" w:id="0">
    <w:p w:rsidR="00D8445E" w:rsidRDefault="00D8445E" w:rsidP="003A6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45E" w:rsidRDefault="00D8445E" w:rsidP="003A6318">
      <w:pPr>
        <w:spacing w:line="240" w:lineRule="auto"/>
      </w:pPr>
      <w:r>
        <w:separator/>
      </w:r>
    </w:p>
  </w:footnote>
  <w:footnote w:type="continuationSeparator" w:id="0">
    <w:p w:rsidR="00D8445E" w:rsidRDefault="00D8445E" w:rsidP="003A63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318" w:rsidRPr="003A6318" w:rsidRDefault="003A6318">
    <w:pPr>
      <w:pStyle w:val="Header"/>
      <w:jc w:val="right"/>
      <w:rPr>
        <w:rFonts w:ascii="Times New Roman" w:hAnsi="Times New Roman" w:cs="Times New Roman"/>
        <w:sz w:val="24"/>
        <w:szCs w:val="24"/>
      </w:rPr>
    </w:pPr>
    <w:r w:rsidRPr="003A6318">
      <w:rPr>
        <w:rFonts w:ascii="Times New Roman" w:hAnsi="Times New Roman" w:cs="Times New Roman"/>
        <w:sz w:val="24"/>
        <w:szCs w:val="24"/>
      </w:rPr>
      <w:t xml:space="preserve">Surname:                                                                    </w:t>
    </w:r>
    <w:sdt>
      <w:sdtPr>
        <w:rPr>
          <w:rFonts w:ascii="Times New Roman" w:hAnsi="Times New Roman" w:cs="Times New Roman"/>
          <w:sz w:val="24"/>
          <w:szCs w:val="24"/>
        </w:rPr>
        <w:id w:val="28694519"/>
        <w:docPartObj>
          <w:docPartGallery w:val="Page Numbers (Top of Page)"/>
          <w:docPartUnique/>
        </w:docPartObj>
      </w:sdtPr>
      <w:sdtEndPr>
        <w:rPr>
          <w:noProof/>
        </w:rPr>
      </w:sdtEndPr>
      <w:sdtContent>
        <w:r w:rsidRPr="003A6318">
          <w:rPr>
            <w:rFonts w:ascii="Times New Roman" w:hAnsi="Times New Roman" w:cs="Times New Roman"/>
            <w:sz w:val="24"/>
            <w:szCs w:val="24"/>
          </w:rPr>
          <w:fldChar w:fldCharType="begin"/>
        </w:r>
        <w:r w:rsidRPr="003A6318">
          <w:rPr>
            <w:rFonts w:ascii="Times New Roman" w:hAnsi="Times New Roman" w:cs="Times New Roman"/>
            <w:sz w:val="24"/>
            <w:szCs w:val="24"/>
          </w:rPr>
          <w:instrText xml:space="preserve"> PAGE   \* MERGEFORMAT </w:instrText>
        </w:r>
        <w:r w:rsidRPr="003A6318">
          <w:rPr>
            <w:rFonts w:ascii="Times New Roman" w:hAnsi="Times New Roman" w:cs="Times New Roman"/>
            <w:sz w:val="24"/>
            <w:szCs w:val="24"/>
          </w:rPr>
          <w:fldChar w:fldCharType="separate"/>
        </w:r>
        <w:r w:rsidR="00C12F8F">
          <w:rPr>
            <w:rFonts w:ascii="Times New Roman" w:hAnsi="Times New Roman" w:cs="Times New Roman"/>
            <w:noProof/>
            <w:sz w:val="24"/>
            <w:szCs w:val="24"/>
          </w:rPr>
          <w:t>7</w:t>
        </w:r>
        <w:r w:rsidRPr="003A6318">
          <w:rPr>
            <w:rFonts w:ascii="Times New Roman" w:hAnsi="Times New Roman" w:cs="Times New Roman"/>
            <w:noProof/>
            <w:sz w:val="24"/>
            <w:szCs w:val="24"/>
          </w:rPr>
          <w:fldChar w:fldCharType="end"/>
        </w:r>
      </w:sdtContent>
    </w:sdt>
  </w:p>
  <w:p w:rsidR="003A6318" w:rsidRPr="003A6318" w:rsidRDefault="003A631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36B8"/>
    <w:multiLevelType w:val="hybridMultilevel"/>
    <w:tmpl w:val="4EBC0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013A3"/>
    <w:multiLevelType w:val="multilevel"/>
    <w:tmpl w:val="1DA841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1812B9F"/>
    <w:multiLevelType w:val="hybridMultilevel"/>
    <w:tmpl w:val="9732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04790"/>
    <w:multiLevelType w:val="multilevel"/>
    <w:tmpl w:val="6A62C8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D462BAD"/>
    <w:multiLevelType w:val="multilevel"/>
    <w:tmpl w:val="94121AA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A8D0C2A"/>
    <w:multiLevelType w:val="multilevel"/>
    <w:tmpl w:val="B590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30E19"/>
    <w:multiLevelType w:val="multilevel"/>
    <w:tmpl w:val="1C368F4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C493286"/>
    <w:multiLevelType w:val="multilevel"/>
    <w:tmpl w:val="E35CC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87F4A"/>
    <w:multiLevelType w:val="multilevel"/>
    <w:tmpl w:val="18D8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B745D"/>
    <w:multiLevelType w:val="multilevel"/>
    <w:tmpl w:val="BC92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DB7E0F"/>
    <w:multiLevelType w:val="hybridMultilevel"/>
    <w:tmpl w:val="C876E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679B6"/>
    <w:multiLevelType w:val="multilevel"/>
    <w:tmpl w:val="0E66E5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1623B6D"/>
    <w:multiLevelType w:val="multilevel"/>
    <w:tmpl w:val="067A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81EE0"/>
    <w:multiLevelType w:val="multilevel"/>
    <w:tmpl w:val="52A87F3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9FA7204"/>
    <w:multiLevelType w:val="multilevel"/>
    <w:tmpl w:val="F29CDE3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6C7DCE"/>
    <w:multiLevelType w:val="multilevel"/>
    <w:tmpl w:val="30CC85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1"/>
  </w:num>
  <w:num w:numId="2">
    <w:abstractNumId w:val="13"/>
  </w:num>
  <w:num w:numId="3">
    <w:abstractNumId w:val="4"/>
  </w:num>
  <w:num w:numId="4">
    <w:abstractNumId w:val="6"/>
  </w:num>
  <w:num w:numId="5">
    <w:abstractNumId w:val="15"/>
  </w:num>
  <w:num w:numId="6">
    <w:abstractNumId w:val="1"/>
  </w:num>
  <w:num w:numId="7">
    <w:abstractNumId w:val="3"/>
  </w:num>
  <w:num w:numId="8">
    <w:abstractNumId w:val="2"/>
  </w:num>
  <w:num w:numId="9">
    <w:abstractNumId w:val="0"/>
  </w:num>
  <w:num w:numId="10">
    <w:abstractNumId w:val="10"/>
  </w:num>
  <w:num w:numId="11">
    <w:abstractNumId w:val="14"/>
  </w:num>
  <w:num w:numId="12">
    <w:abstractNumId w:val="12"/>
  </w:num>
  <w:num w:numId="13">
    <w:abstractNumId w:val="9"/>
  </w:num>
  <w:num w:numId="14">
    <w:abstractNumId w:val="5"/>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67"/>
    <w:rsid w:val="00096499"/>
    <w:rsid w:val="000D10A9"/>
    <w:rsid w:val="000F3200"/>
    <w:rsid w:val="0015676C"/>
    <w:rsid w:val="001751E0"/>
    <w:rsid w:val="00193010"/>
    <w:rsid w:val="00245371"/>
    <w:rsid w:val="00303858"/>
    <w:rsid w:val="00325D50"/>
    <w:rsid w:val="0037627D"/>
    <w:rsid w:val="003A6318"/>
    <w:rsid w:val="003B0ECD"/>
    <w:rsid w:val="003B3F20"/>
    <w:rsid w:val="00420C2B"/>
    <w:rsid w:val="004414E5"/>
    <w:rsid w:val="00441BA7"/>
    <w:rsid w:val="004919A9"/>
    <w:rsid w:val="004D73CE"/>
    <w:rsid w:val="005125A2"/>
    <w:rsid w:val="00544680"/>
    <w:rsid w:val="00555153"/>
    <w:rsid w:val="005C0D2D"/>
    <w:rsid w:val="00672E9B"/>
    <w:rsid w:val="00717DD1"/>
    <w:rsid w:val="007E4167"/>
    <w:rsid w:val="00857FE6"/>
    <w:rsid w:val="008A0ADD"/>
    <w:rsid w:val="0091444F"/>
    <w:rsid w:val="00A15FD8"/>
    <w:rsid w:val="00A2540D"/>
    <w:rsid w:val="00B17ED1"/>
    <w:rsid w:val="00B67987"/>
    <w:rsid w:val="00C12F8F"/>
    <w:rsid w:val="00CE6A4A"/>
    <w:rsid w:val="00CF1735"/>
    <w:rsid w:val="00D8445E"/>
    <w:rsid w:val="00EE6B33"/>
    <w:rsid w:val="00F16ED5"/>
    <w:rsid w:val="00F82418"/>
    <w:rsid w:val="00F86C35"/>
    <w:rsid w:val="00F9778E"/>
    <w:rsid w:val="00FA4064"/>
    <w:rsid w:val="00FC2030"/>
    <w:rsid w:val="00FD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D94E75-8E45-4638-9F6C-59B0AFC0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4167"/>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4E5"/>
    <w:pPr>
      <w:ind w:left="720"/>
      <w:contextualSpacing/>
    </w:pPr>
  </w:style>
  <w:style w:type="paragraph" w:styleId="Header">
    <w:name w:val="header"/>
    <w:basedOn w:val="Normal"/>
    <w:link w:val="HeaderChar"/>
    <w:uiPriority w:val="99"/>
    <w:unhideWhenUsed/>
    <w:rsid w:val="003A6318"/>
    <w:pPr>
      <w:tabs>
        <w:tab w:val="center" w:pos="4680"/>
        <w:tab w:val="right" w:pos="9360"/>
      </w:tabs>
      <w:spacing w:line="240" w:lineRule="auto"/>
    </w:pPr>
  </w:style>
  <w:style w:type="character" w:customStyle="1" w:styleId="HeaderChar">
    <w:name w:val="Header Char"/>
    <w:basedOn w:val="DefaultParagraphFont"/>
    <w:link w:val="Header"/>
    <w:uiPriority w:val="99"/>
    <w:rsid w:val="003A6318"/>
    <w:rPr>
      <w:rFonts w:ascii="Arial" w:eastAsia="Arial" w:hAnsi="Arial" w:cs="Arial"/>
    </w:rPr>
  </w:style>
  <w:style w:type="paragraph" w:styleId="Footer">
    <w:name w:val="footer"/>
    <w:basedOn w:val="Normal"/>
    <w:link w:val="FooterChar"/>
    <w:uiPriority w:val="99"/>
    <w:unhideWhenUsed/>
    <w:rsid w:val="003A6318"/>
    <w:pPr>
      <w:tabs>
        <w:tab w:val="center" w:pos="4680"/>
        <w:tab w:val="right" w:pos="9360"/>
      </w:tabs>
      <w:spacing w:line="240" w:lineRule="auto"/>
    </w:pPr>
  </w:style>
  <w:style w:type="character" w:customStyle="1" w:styleId="FooterChar">
    <w:name w:val="Footer Char"/>
    <w:basedOn w:val="DefaultParagraphFont"/>
    <w:link w:val="Footer"/>
    <w:uiPriority w:val="99"/>
    <w:rsid w:val="003A6318"/>
    <w:rPr>
      <w:rFonts w:ascii="Arial" w:eastAsia="Arial" w:hAnsi="Arial" w:cs="Arial"/>
    </w:rPr>
  </w:style>
  <w:style w:type="paragraph" w:styleId="NormalWeb">
    <w:name w:val="Normal (Web)"/>
    <w:basedOn w:val="Normal"/>
    <w:uiPriority w:val="99"/>
    <w:semiHidden/>
    <w:unhideWhenUsed/>
    <w:rsid w:val="003A63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318"/>
    <w:rPr>
      <w:b/>
      <w:bCs/>
    </w:rPr>
  </w:style>
  <w:style w:type="character" w:styleId="Emphasis">
    <w:name w:val="Emphasis"/>
    <w:basedOn w:val="DefaultParagraphFont"/>
    <w:uiPriority w:val="20"/>
    <w:qFormat/>
    <w:rsid w:val="003A63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7</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SHADDY</dc:creator>
  <cp:lastModifiedBy>mary</cp:lastModifiedBy>
  <cp:revision>13</cp:revision>
  <dcterms:created xsi:type="dcterms:W3CDTF">2021-05-22T15:33:00Z</dcterms:created>
  <dcterms:modified xsi:type="dcterms:W3CDTF">2021-05-23T06:22:00Z</dcterms:modified>
</cp:coreProperties>
</file>